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E8B" w:rsidRPr="00577E8B" w:rsidRDefault="00577E8B" w:rsidP="00577E8B">
      <w:pPr>
        <w:pStyle w:val="AralkYok"/>
        <w:rPr>
          <w:rFonts w:asciiTheme="majorBidi" w:hAnsiTheme="majorBidi" w:cstheme="majorBidi"/>
          <w:b/>
          <w:bCs/>
          <w:sz w:val="20"/>
          <w:szCs w:val="20"/>
        </w:rPr>
      </w:pPr>
      <w:r w:rsidRPr="00577E8B">
        <w:rPr>
          <w:rFonts w:asciiTheme="majorBidi" w:hAnsiTheme="majorBidi" w:cstheme="majorBidi"/>
          <w:b/>
          <w:bCs/>
          <w:sz w:val="20"/>
          <w:szCs w:val="20"/>
        </w:rPr>
        <w:t>İLİ: ERZİNCAN</w:t>
      </w:r>
    </w:p>
    <w:p w:rsidR="00577E8B" w:rsidRDefault="00577E8B" w:rsidP="00577E8B">
      <w:pPr>
        <w:pStyle w:val="AralkYok"/>
        <w:rPr>
          <w:rFonts w:asciiTheme="majorBidi" w:hAnsiTheme="majorBidi" w:cstheme="majorBidi"/>
          <w:b/>
          <w:bCs/>
          <w:sz w:val="20"/>
          <w:szCs w:val="20"/>
        </w:rPr>
      </w:pPr>
      <w:r w:rsidRPr="00577E8B">
        <w:rPr>
          <w:rFonts w:asciiTheme="majorBidi" w:hAnsiTheme="majorBidi" w:cstheme="majorBidi"/>
          <w:b/>
          <w:bCs/>
          <w:sz w:val="20"/>
          <w:szCs w:val="20"/>
        </w:rPr>
        <w:t xml:space="preserve">TARİH: </w:t>
      </w:r>
      <w:r w:rsidR="003F4E70">
        <w:rPr>
          <w:rFonts w:asciiTheme="majorBidi" w:hAnsiTheme="majorBidi" w:cstheme="majorBidi"/>
          <w:b/>
          <w:bCs/>
          <w:sz w:val="20"/>
          <w:szCs w:val="20"/>
        </w:rPr>
        <w:t>07.07.</w:t>
      </w:r>
      <w:r w:rsidRPr="00577E8B">
        <w:rPr>
          <w:rFonts w:asciiTheme="majorBidi" w:hAnsiTheme="majorBidi" w:cstheme="majorBidi"/>
          <w:b/>
          <w:bCs/>
          <w:sz w:val="20"/>
          <w:szCs w:val="20"/>
        </w:rPr>
        <w:t>2017</w:t>
      </w:r>
    </w:p>
    <w:p w:rsidR="00577E8B" w:rsidRPr="00577E8B" w:rsidRDefault="00577E8B" w:rsidP="00577E8B">
      <w:pPr>
        <w:pStyle w:val="AralkYok"/>
        <w:rPr>
          <w:rFonts w:asciiTheme="majorBidi" w:hAnsiTheme="majorBidi" w:cstheme="majorBidi"/>
          <w:b/>
          <w:bCs/>
          <w:sz w:val="28"/>
          <w:szCs w:val="28"/>
        </w:rPr>
      </w:pPr>
    </w:p>
    <w:p w:rsidR="00F043CE" w:rsidRPr="001D7F11" w:rsidRDefault="00F043CE" w:rsidP="001D7F11">
      <w:pPr>
        <w:bidi/>
        <w:adjustRightInd w:val="0"/>
        <w:rPr>
          <w:rFonts w:ascii="Arial" w:eastAsia="Times New Roman" w:hAnsi="Arial" w:cs="Arial"/>
          <w:color w:val="000000"/>
          <w:sz w:val="24"/>
          <w:szCs w:val="24"/>
          <w:lang w:val="en-US" w:eastAsia="tr-TR"/>
        </w:rPr>
      </w:pPr>
      <w:r w:rsidRPr="00577E8B">
        <w:rPr>
          <w:rFonts w:asciiTheme="majorBidi" w:hAnsiTheme="majorBidi" w:cs="Times New Roman"/>
          <w:sz w:val="32"/>
          <w:szCs w:val="32"/>
          <w:rtl/>
        </w:rPr>
        <w:t xml:space="preserve">قال الله تعالى: </w:t>
      </w:r>
      <w:r w:rsidR="001D7F11" w:rsidRPr="001D7F11">
        <w:rPr>
          <w:rFonts w:ascii="Times New Roman" w:eastAsia="Times New Roman" w:hAnsi="Times New Roman" w:cs="Simplified Arabic" w:hint="cs"/>
          <w:sz w:val="32"/>
          <w:szCs w:val="32"/>
          <w:rtl/>
          <w:lang w:val="en-US" w:eastAsia="tr-TR"/>
        </w:rPr>
        <w:t>وَإِذَا حُيِّيْتُم بِتَحِيَّةٍ فَحَيُّواْ</w:t>
      </w:r>
      <w:r w:rsidR="001D7F11">
        <w:rPr>
          <w:rFonts w:ascii="Times New Roman" w:eastAsia="Times New Roman" w:hAnsi="Times New Roman" w:cs="Simplified Arabic" w:hint="cs"/>
          <w:sz w:val="32"/>
          <w:szCs w:val="32"/>
          <w:rtl/>
          <w:lang w:val="en-US" w:eastAsia="tr-TR"/>
        </w:rPr>
        <w:t xml:space="preserve"> </w:t>
      </w:r>
      <w:r w:rsidR="001D7F11" w:rsidRPr="001D7F11">
        <w:rPr>
          <w:rFonts w:ascii="Times New Roman" w:eastAsia="Times New Roman" w:hAnsi="Times New Roman" w:cs="Simplified Arabic" w:hint="cs"/>
          <w:sz w:val="32"/>
          <w:szCs w:val="32"/>
          <w:rtl/>
          <w:lang w:val="en-US" w:eastAsia="tr-TR"/>
        </w:rPr>
        <w:t xml:space="preserve">بِأَحْسَنَ مِنْهَا أَوْ رُدُّوهَا إِنَّ </w:t>
      </w:r>
      <w:r w:rsidR="001D7F11" w:rsidRPr="001D7F11">
        <w:rPr>
          <w:rFonts w:ascii="Times New Roman" w:eastAsia="Times New Roman" w:hAnsi="Times New Roman" w:cs="Simplified Arabic" w:hint="cs"/>
          <w:color w:val="FF0000"/>
          <w:sz w:val="32"/>
          <w:szCs w:val="32"/>
          <w:rtl/>
          <w:lang w:val="en-US" w:eastAsia="tr-TR"/>
        </w:rPr>
        <w:t>اللّهَ</w:t>
      </w:r>
      <w:r w:rsidR="001D7F11" w:rsidRPr="001D7F11">
        <w:rPr>
          <w:rFonts w:ascii="Times New Roman" w:eastAsia="Times New Roman" w:hAnsi="Times New Roman" w:cs="Simplified Arabic" w:hint="cs"/>
          <w:sz w:val="32"/>
          <w:szCs w:val="32"/>
          <w:rtl/>
          <w:lang w:val="en-US" w:eastAsia="tr-TR"/>
        </w:rPr>
        <w:t xml:space="preserve"> كَانَ عَلَى كُلِّ شَيْءٍ حَسِيباً</w:t>
      </w:r>
      <w:r w:rsidR="001D7F11">
        <w:rPr>
          <w:rFonts w:ascii="Times New Roman" w:eastAsia="Times New Roman" w:hAnsi="Times New Roman" w:cs="Simplified Arabic" w:hint="cs"/>
          <w:sz w:val="32"/>
          <w:szCs w:val="32"/>
          <w:rtl/>
          <w:lang w:val="en-US" w:eastAsia="tr-TR"/>
        </w:rPr>
        <w:t>.</w:t>
      </w:r>
      <w:r w:rsidR="001D7F11" w:rsidRPr="001D7F11">
        <w:rPr>
          <w:rFonts w:ascii="Times New Roman" w:eastAsia="Times New Roman" w:hAnsi="Times New Roman" w:cs="Simplified Arabic" w:hint="cs"/>
          <w:sz w:val="32"/>
          <w:szCs w:val="40"/>
          <w:rtl/>
          <w:lang w:val="en-US" w:eastAsia="tr-TR"/>
        </w:rPr>
        <w:t xml:space="preserve"> </w:t>
      </w:r>
      <w:bookmarkStart w:id="0" w:name="_GoBack"/>
      <w:bookmarkEnd w:id="0"/>
    </w:p>
    <w:p w:rsidR="00F043CE" w:rsidRPr="00577E8B" w:rsidRDefault="00F043CE" w:rsidP="00577E8B">
      <w:pPr>
        <w:jc w:val="right"/>
        <w:rPr>
          <w:rFonts w:asciiTheme="majorBidi" w:hAnsiTheme="majorBidi" w:cstheme="majorBidi"/>
          <w:sz w:val="32"/>
          <w:szCs w:val="32"/>
        </w:rPr>
      </w:pPr>
      <w:r w:rsidRPr="00577E8B">
        <w:rPr>
          <w:rFonts w:asciiTheme="majorBidi" w:hAnsiTheme="majorBidi" w:cs="Times New Roman"/>
          <w:sz w:val="32"/>
          <w:szCs w:val="32"/>
          <w:rtl/>
        </w:rPr>
        <w:t>قَالَ رَسُولُ للّهِ صَلَّي اللّهُ عَلَيْهِ وَسَلَّمَ: إنَّ اَوْلَى النَّ</w:t>
      </w:r>
      <w:r w:rsidR="00577E8B" w:rsidRPr="00577E8B">
        <w:rPr>
          <w:rFonts w:asciiTheme="majorBidi" w:hAnsiTheme="majorBidi" w:cs="Times New Roman"/>
          <w:sz w:val="32"/>
          <w:szCs w:val="32"/>
          <w:rtl/>
        </w:rPr>
        <w:t>اسِ مَنْ بَدَأَهُمْ بِالسَّلاَم</w:t>
      </w:r>
    </w:p>
    <w:p w:rsidR="00F043CE" w:rsidRPr="00EB08B8" w:rsidRDefault="00577E8B" w:rsidP="00577E8B">
      <w:pPr>
        <w:jc w:val="center"/>
        <w:rPr>
          <w:rFonts w:asciiTheme="majorBidi" w:hAnsiTheme="majorBidi" w:cstheme="majorBidi"/>
          <w:b/>
          <w:bCs/>
        </w:rPr>
      </w:pPr>
      <w:r w:rsidRPr="00EB08B8">
        <w:rPr>
          <w:rFonts w:asciiTheme="majorBidi" w:hAnsiTheme="majorBidi" w:cstheme="majorBidi"/>
          <w:b/>
          <w:bCs/>
        </w:rPr>
        <w:t>GÖNÜLLERİ BİRLEŞTİRİCİ SELÂM</w:t>
      </w:r>
    </w:p>
    <w:p w:rsidR="00F043CE" w:rsidRPr="00EB08B8" w:rsidRDefault="00F043CE" w:rsidP="00EB08B8">
      <w:pPr>
        <w:pStyle w:val="AralkYok"/>
        <w:ind w:firstLine="708"/>
        <w:jc w:val="both"/>
        <w:rPr>
          <w:rFonts w:asciiTheme="majorBidi" w:hAnsiTheme="majorBidi" w:cstheme="majorBidi"/>
          <w:b/>
          <w:bCs/>
          <w:i/>
          <w:iCs/>
        </w:rPr>
      </w:pPr>
      <w:r w:rsidRPr="00EB08B8">
        <w:rPr>
          <w:rFonts w:asciiTheme="majorBidi" w:hAnsiTheme="majorBidi" w:cstheme="majorBidi"/>
          <w:b/>
          <w:bCs/>
          <w:i/>
          <w:iCs/>
        </w:rPr>
        <w:t>Muhterem Müminler!</w:t>
      </w:r>
    </w:p>
    <w:p w:rsidR="00577E8B" w:rsidRPr="00EB08B8" w:rsidRDefault="00577E8B" w:rsidP="00EB08B8">
      <w:pPr>
        <w:pStyle w:val="AralkYok"/>
        <w:ind w:firstLine="708"/>
        <w:jc w:val="both"/>
        <w:rPr>
          <w:rFonts w:asciiTheme="majorBidi" w:hAnsiTheme="majorBidi" w:cstheme="majorBidi"/>
        </w:rPr>
      </w:pPr>
      <w:r w:rsidRPr="00EB08B8">
        <w:rPr>
          <w:rFonts w:asciiTheme="majorBidi" w:hAnsiTheme="majorBidi" w:cstheme="majorBidi"/>
        </w:rPr>
        <w:t xml:space="preserve">Okuduğum Âyet-i Kerime’de Yüce Rabbimiz şöyle buyurmaktadır: </w:t>
      </w:r>
      <w:r w:rsidRPr="00EB08B8">
        <w:rPr>
          <w:rFonts w:asciiTheme="majorBidi" w:hAnsiTheme="majorBidi" w:cstheme="majorBidi"/>
          <w:b/>
          <w:bCs/>
          <w:i/>
          <w:iCs/>
        </w:rPr>
        <w:t>“Size selâm verildiği zaman ondan daha güzeliyle veya misliyle karşılık verin. Şüphesiz ki Allah, her şeyin hesabını gereği gibi yapandır.”</w:t>
      </w:r>
      <w:r w:rsidRPr="00EB08B8">
        <w:rPr>
          <w:rFonts w:asciiTheme="majorBidi" w:hAnsiTheme="majorBidi" w:cstheme="majorBidi"/>
        </w:rPr>
        <w:t xml:space="preserve"> </w:t>
      </w:r>
      <w:r w:rsidR="00DC5149" w:rsidRPr="00EB08B8">
        <w:rPr>
          <w:rStyle w:val="DipnotBavurusu"/>
          <w:rFonts w:asciiTheme="majorBidi" w:hAnsiTheme="majorBidi" w:cstheme="majorBidi"/>
        </w:rPr>
        <w:footnoteReference w:id="1"/>
      </w:r>
      <w:r w:rsidR="00DC5149" w:rsidRPr="00EB08B8">
        <w:rPr>
          <w:rFonts w:asciiTheme="majorBidi" w:hAnsiTheme="majorBidi" w:cstheme="majorBidi"/>
        </w:rPr>
        <w:t xml:space="preserve"> </w:t>
      </w:r>
      <w:r w:rsidRPr="00EB08B8">
        <w:rPr>
          <w:rFonts w:asciiTheme="majorBidi" w:hAnsiTheme="majorBidi" w:cstheme="majorBidi"/>
        </w:rPr>
        <w:t>Okuduğum hadis-i şerifte ise Peygamberimiz (s.a.s) şöyle buyurmaktadır</w:t>
      </w:r>
      <w:r w:rsidRPr="00EB08B8">
        <w:rPr>
          <w:rFonts w:asciiTheme="majorBidi" w:hAnsiTheme="majorBidi" w:cstheme="majorBidi"/>
          <w:i/>
          <w:iCs/>
        </w:rPr>
        <w:t xml:space="preserve">: </w:t>
      </w:r>
      <w:r w:rsidRPr="00EB08B8">
        <w:rPr>
          <w:rFonts w:asciiTheme="majorBidi" w:hAnsiTheme="majorBidi" w:cstheme="majorBidi"/>
          <w:b/>
          <w:bCs/>
          <w:i/>
          <w:iCs/>
        </w:rPr>
        <w:t>“İman etmedikçe cennete giremezsiniz! Birbirinizi sevmedikçe de kâmil anlamda iman etmiş olamazsınız! Size birbirinizi sevmenize vesile olacak bir davranış öğreteyim mi? Aranızda selâmı yayın</w:t>
      </w:r>
      <w:r w:rsidR="00301669" w:rsidRPr="00EB08B8">
        <w:rPr>
          <w:rFonts w:asciiTheme="majorBidi" w:hAnsiTheme="majorBidi" w:cstheme="majorBidi"/>
          <w:b/>
          <w:bCs/>
          <w:i/>
          <w:iCs/>
        </w:rPr>
        <w:t>ız</w:t>
      </w:r>
      <w:r w:rsidRPr="00EB08B8">
        <w:rPr>
          <w:rFonts w:asciiTheme="majorBidi" w:hAnsiTheme="majorBidi" w:cstheme="majorBidi"/>
          <w:b/>
          <w:bCs/>
          <w:i/>
          <w:iCs/>
        </w:rPr>
        <w:t>!”</w:t>
      </w:r>
      <w:r w:rsidRPr="00EB08B8">
        <w:rPr>
          <w:rFonts w:asciiTheme="majorBidi" w:hAnsiTheme="majorBidi" w:cstheme="majorBidi"/>
        </w:rPr>
        <w:t xml:space="preserve"> </w:t>
      </w:r>
      <w:r w:rsidR="00DC5149" w:rsidRPr="00EB08B8">
        <w:rPr>
          <w:rStyle w:val="DipnotBavurusu"/>
          <w:rFonts w:asciiTheme="majorBidi" w:hAnsiTheme="majorBidi" w:cstheme="majorBidi"/>
        </w:rPr>
        <w:footnoteReference w:id="2"/>
      </w:r>
      <w:r w:rsidRPr="00EB08B8">
        <w:rPr>
          <w:rFonts w:asciiTheme="majorBidi" w:hAnsiTheme="majorBidi" w:cstheme="majorBidi"/>
        </w:rPr>
        <w:t xml:space="preserve"> </w:t>
      </w:r>
    </w:p>
    <w:p w:rsidR="00301669" w:rsidRPr="00EB08B8" w:rsidRDefault="00301669" w:rsidP="00EB08B8">
      <w:pPr>
        <w:pStyle w:val="AralkYok"/>
        <w:ind w:firstLine="708"/>
        <w:jc w:val="both"/>
        <w:rPr>
          <w:rFonts w:asciiTheme="majorBidi" w:hAnsiTheme="majorBidi" w:cstheme="majorBidi"/>
          <w:b/>
          <w:bCs/>
          <w:i/>
          <w:iCs/>
        </w:rPr>
      </w:pPr>
      <w:r w:rsidRPr="00EB08B8">
        <w:rPr>
          <w:rFonts w:asciiTheme="majorBidi" w:hAnsiTheme="majorBidi" w:cstheme="majorBidi"/>
          <w:b/>
          <w:bCs/>
          <w:i/>
          <w:iCs/>
        </w:rPr>
        <w:t>Kardeşlerim!</w:t>
      </w:r>
    </w:p>
    <w:p w:rsidR="00301669" w:rsidRPr="00EB08B8" w:rsidRDefault="00F043CE" w:rsidP="00EB08B8">
      <w:pPr>
        <w:pStyle w:val="AralkYok"/>
        <w:ind w:firstLine="708"/>
        <w:jc w:val="both"/>
        <w:rPr>
          <w:rFonts w:asciiTheme="majorBidi" w:hAnsiTheme="majorBidi" w:cstheme="majorBidi"/>
        </w:rPr>
      </w:pPr>
      <w:r w:rsidRPr="00EB08B8">
        <w:rPr>
          <w:rFonts w:asciiTheme="majorBidi" w:hAnsiTheme="majorBidi" w:cstheme="majorBidi"/>
        </w:rPr>
        <w:t>Aynı dünya üzerinde birlikte yaşadığımız</w:t>
      </w:r>
      <w:r w:rsidR="00E0509D" w:rsidRPr="00EB08B8">
        <w:rPr>
          <w:rFonts w:asciiTheme="majorBidi" w:hAnsiTheme="majorBidi" w:cstheme="majorBidi"/>
        </w:rPr>
        <w:t>, toprağını ve suyunu, havasını paylaştığımız</w:t>
      </w:r>
      <w:r w:rsidRPr="00EB08B8">
        <w:rPr>
          <w:rFonts w:asciiTheme="majorBidi" w:hAnsiTheme="majorBidi" w:cstheme="majorBidi"/>
        </w:rPr>
        <w:t xml:space="preserve"> insanlarla iyi geçinmek durumundayız. Gidebileceğimiz </w:t>
      </w:r>
      <w:r w:rsidR="00E0509D" w:rsidRPr="00EB08B8">
        <w:rPr>
          <w:rFonts w:asciiTheme="majorBidi" w:hAnsiTheme="majorBidi" w:cstheme="majorBidi"/>
        </w:rPr>
        <w:t xml:space="preserve">başka </w:t>
      </w:r>
      <w:r w:rsidRPr="00EB08B8">
        <w:rPr>
          <w:rFonts w:asciiTheme="majorBidi" w:hAnsiTheme="majorBidi" w:cstheme="majorBidi"/>
        </w:rPr>
        <w:t xml:space="preserve">bir </w:t>
      </w:r>
      <w:r w:rsidR="00E0509D" w:rsidRPr="00EB08B8">
        <w:rPr>
          <w:rFonts w:asciiTheme="majorBidi" w:hAnsiTheme="majorBidi" w:cstheme="majorBidi"/>
        </w:rPr>
        <w:t>dünya</w:t>
      </w:r>
      <w:r w:rsidRPr="00EB08B8">
        <w:rPr>
          <w:rFonts w:asciiTheme="majorBidi" w:hAnsiTheme="majorBidi" w:cstheme="majorBidi"/>
        </w:rPr>
        <w:t xml:space="preserve"> yok</w:t>
      </w:r>
      <w:r w:rsidR="00E0509D" w:rsidRPr="00EB08B8">
        <w:rPr>
          <w:rFonts w:asciiTheme="majorBidi" w:hAnsiTheme="majorBidi" w:cstheme="majorBidi"/>
        </w:rPr>
        <w:t xml:space="preserve"> çünkü..</w:t>
      </w:r>
      <w:r w:rsidRPr="00EB08B8">
        <w:rPr>
          <w:rFonts w:asciiTheme="majorBidi" w:hAnsiTheme="majorBidi" w:cstheme="majorBidi"/>
        </w:rPr>
        <w:t>. Karşılıklı sevgi ve saygıya muhtacız. Dirlik ve huzur buna bağlıdır. Sevgi ve saygı olmadan birlik ve beraberlik, birlik beraberlik olmadan da huzur olmaz.</w:t>
      </w:r>
    </w:p>
    <w:p w:rsidR="00F043CE" w:rsidRPr="00EB08B8" w:rsidRDefault="00301669" w:rsidP="00EB08B8">
      <w:pPr>
        <w:pStyle w:val="AralkYok"/>
        <w:ind w:firstLine="708"/>
        <w:jc w:val="both"/>
        <w:rPr>
          <w:rFonts w:asciiTheme="majorBidi" w:hAnsiTheme="majorBidi" w:cstheme="majorBidi"/>
        </w:rPr>
      </w:pPr>
      <w:r w:rsidRPr="00EB08B8">
        <w:rPr>
          <w:rFonts w:asciiTheme="majorBidi" w:hAnsiTheme="majorBidi" w:cstheme="majorBidi"/>
        </w:rPr>
        <w:t>Kur’an’ın öğrettiği kardeşlik selamlaşmayı zorunlu kılar ve s</w:t>
      </w:r>
      <w:r w:rsidR="00F043CE" w:rsidRPr="00EB08B8">
        <w:rPr>
          <w:rFonts w:asciiTheme="majorBidi" w:hAnsiTheme="majorBidi" w:cstheme="majorBidi"/>
        </w:rPr>
        <w:t xml:space="preserve">elâmlaşma, Müslümanlar arasındaki muhabbetin artmasına, kardeşlik duygularının güçlenmesine vesile olur. </w:t>
      </w:r>
      <w:r w:rsidR="00F043CE" w:rsidRPr="00EB08B8">
        <w:rPr>
          <w:rFonts w:asciiTheme="majorBidi" w:hAnsiTheme="majorBidi" w:cstheme="majorBidi"/>
          <w:b/>
          <w:bCs/>
        </w:rPr>
        <w:t xml:space="preserve">“Selâm” </w:t>
      </w:r>
      <w:r w:rsidR="00F043CE" w:rsidRPr="00EB08B8">
        <w:rPr>
          <w:rFonts w:asciiTheme="majorBidi" w:hAnsiTheme="majorBidi" w:cstheme="majorBidi"/>
        </w:rPr>
        <w:t>Allah’ın güzel isimlerinden biridir. Selâm, sıkıntı ve fenalıklardan uzak, uzun ve bereketli hayat için yapılan duadır.</w:t>
      </w:r>
    </w:p>
    <w:p w:rsidR="00F043CE" w:rsidRPr="00EB08B8" w:rsidRDefault="00F043CE" w:rsidP="00EB08B8">
      <w:pPr>
        <w:pStyle w:val="AralkYok"/>
        <w:ind w:firstLine="708"/>
        <w:jc w:val="both"/>
        <w:rPr>
          <w:rFonts w:asciiTheme="majorBidi" w:hAnsiTheme="majorBidi" w:cstheme="majorBidi"/>
          <w:b/>
          <w:bCs/>
          <w:i/>
          <w:iCs/>
        </w:rPr>
      </w:pPr>
      <w:r w:rsidRPr="00EB08B8">
        <w:rPr>
          <w:rFonts w:asciiTheme="majorBidi" w:hAnsiTheme="majorBidi" w:cstheme="majorBidi"/>
          <w:b/>
          <w:bCs/>
          <w:i/>
          <w:iCs/>
        </w:rPr>
        <w:t xml:space="preserve">Aziz </w:t>
      </w:r>
      <w:r w:rsidR="00E0509D" w:rsidRPr="00EB08B8">
        <w:rPr>
          <w:rFonts w:asciiTheme="majorBidi" w:hAnsiTheme="majorBidi" w:cstheme="majorBidi"/>
          <w:b/>
          <w:bCs/>
          <w:i/>
          <w:iCs/>
        </w:rPr>
        <w:t>Kardeşlerim</w:t>
      </w:r>
      <w:r w:rsidRPr="00EB08B8">
        <w:rPr>
          <w:rFonts w:asciiTheme="majorBidi" w:hAnsiTheme="majorBidi" w:cstheme="majorBidi"/>
          <w:b/>
          <w:bCs/>
          <w:i/>
          <w:iCs/>
        </w:rPr>
        <w:t>!</w:t>
      </w:r>
    </w:p>
    <w:p w:rsidR="00E0509D" w:rsidRPr="00EB08B8" w:rsidRDefault="00E0509D" w:rsidP="00EB08B8">
      <w:pPr>
        <w:pStyle w:val="AralkYok"/>
        <w:ind w:firstLine="708"/>
        <w:jc w:val="both"/>
        <w:rPr>
          <w:rFonts w:asciiTheme="majorBidi" w:hAnsiTheme="majorBidi" w:cstheme="majorBidi"/>
        </w:rPr>
      </w:pPr>
      <w:r w:rsidRPr="00EB08B8">
        <w:rPr>
          <w:rFonts w:asciiTheme="majorBidi" w:hAnsiTheme="majorBidi" w:cstheme="majorBidi"/>
        </w:rPr>
        <w:t xml:space="preserve">Rahmet Peygamberi Efendimiz, hayatı boyunca selamı dilinden </w:t>
      </w:r>
      <w:r w:rsidR="00C605A4" w:rsidRPr="00EB08B8">
        <w:rPr>
          <w:rFonts w:asciiTheme="majorBidi" w:hAnsiTheme="majorBidi" w:cstheme="majorBidi"/>
        </w:rPr>
        <w:t xml:space="preserve">hiç </w:t>
      </w:r>
      <w:r w:rsidRPr="00EB08B8">
        <w:rPr>
          <w:rFonts w:asciiTheme="majorBidi" w:hAnsiTheme="majorBidi" w:cstheme="majorBidi"/>
        </w:rPr>
        <w:t xml:space="preserve">eksik etmemiştir. Kadınıyla erkeğiyle, yaşlısıyla </w:t>
      </w:r>
      <w:r w:rsidR="00C605A4" w:rsidRPr="00EB08B8">
        <w:rPr>
          <w:rFonts w:asciiTheme="majorBidi" w:hAnsiTheme="majorBidi" w:cstheme="majorBidi"/>
        </w:rPr>
        <w:t>genci ve çocuğuyla kimseyi selâ</w:t>
      </w:r>
      <w:r w:rsidRPr="00EB08B8">
        <w:rPr>
          <w:rFonts w:asciiTheme="majorBidi" w:hAnsiTheme="majorBidi" w:cstheme="majorBidi"/>
        </w:rPr>
        <w:t>msız bırakmamıştır. Kabristanın sakinlerine bile selâm vermiş, esenlik dilemiştir.</w:t>
      </w:r>
      <w:r w:rsidR="00DC5149" w:rsidRPr="00EB08B8">
        <w:rPr>
          <w:rStyle w:val="DipnotBavurusu"/>
          <w:rFonts w:asciiTheme="majorBidi" w:hAnsiTheme="majorBidi" w:cstheme="majorBidi"/>
        </w:rPr>
        <w:footnoteReference w:id="3"/>
      </w:r>
      <w:r w:rsidRPr="00EB08B8">
        <w:rPr>
          <w:rFonts w:asciiTheme="majorBidi" w:hAnsiTheme="majorBidi" w:cstheme="majorBidi"/>
        </w:rPr>
        <w:t xml:space="preserve"> </w:t>
      </w:r>
      <w:r w:rsidR="00DC5149" w:rsidRPr="00EB08B8">
        <w:rPr>
          <w:rFonts w:asciiTheme="majorBidi" w:hAnsiTheme="majorBidi" w:cstheme="majorBidi"/>
        </w:rPr>
        <w:t xml:space="preserve"> </w:t>
      </w:r>
    </w:p>
    <w:p w:rsidR="00F043CE" w:rsidRPr="00EB08B8" w:rsidRDefault="00F043CE" w:rsidP="00EB08B8">
      <w:pPr>
        <w:pStyle w:val="AralkYok"/>
        <w:ind w:firstLine="708"/>
        <w:jc w:val="both"/>
        <w:rPr>
          <w:rFonts w:asciiTheme="majorBidi" w:hAnsiTheme="majorBidi" w:cstheme="majorBidi"/>
        </w:rPr>
      </w:pPr>
      <w:r w:rsidRPr="00EB08B8">
        <w:rPr>
          <w:rFonts w:asciiTheme="majorBidi" w:hAnsiTheme="majorBidi" w:cstheme="majorBidi"/>
        </w:rPr>
        <w:t xml:space="preserve">Bir sahâbî Peygamberimiz (s.a.s.)”e gelerek; </w:t>
      </w:r>
      <w:r w:rsidRPr="00EB08B8">
        <w:rPr>
          <w:rFonts w:asciiTheme="majorBidi" w:hAnsiTheme="majorBidi" w:cstheme="majorBidi"/>
          <w:b/>
          <w:bCs/>
        </w:rPr>
        <w:t xml:space="preserve">“Yâ </w:t>
      </w:r>
      <w:r w:rsidR="00301669" w:rsidRPr="00EB08B8">
        <w:rPr>
          <w:rFonts w:asciiTheme="majorBidi" w:hAnsiTheme="majorBidi" w:cstheme="majorBidi"/>
          <w:b/>
          <w:bCs/>
        </w:rPr>
        <w:t>Resûlallâh</w:t>
      </w:r>
      <w:r w:rsidRPr="00EB08B8">
        <w:rPr>
          <w:rFonts w:asciiTheme="majorBidi" w:hAnsiTheme="majorBidi" w:cstheme="majorBidi"/>
          <w:b/>
          <w:bCs/>
        </w:rPr>
        <w:t>! İslâm’ın hangi ibadeti</w:t>
      </w:r>
      <w:r w:rsidR="00E0509D" w:rsidRPr="00EB08B8">
        <w:rPr>
          <w:rFonts w:asciiTheme="majorBidi" w:hAnsiTheme="majorBidi" w:cstheme="majorBidi"/>
          <w:b/>
          <w:bCs/>
        </w:rPr>
        <w:t xml:space="preserve"> daha hayırlıdır?”</w:t>
      </w:r>
      <w:r w:rsidR="00E0509D" w:rsidRPr="00EB08B8">
        <w:rPr>
          <w:rFonts w:asciiTheme="majorBidi" w:hAnsiTheme="majorBidi" w:cstheme="majorBidi"/>
        </w:rPr>
        <w:t xml:space="preserve"> diye sorunca</w:t>
      </w:r>
      <w:r w:rsidRPr="00EB08B8">
        <w:rPr>
          <w:rFonts w:asciiTheme="majorBidi" w:hAnsiTheme="majorBidi" w:cstheme="majorBidi"/>
        </w:rPr>
        <w:t xml:space="preserve"> Peygamberimiz: </w:t>
      </w:r>
      <w:r w:rsidRPr="00EB08B8">
        <w:rPr>
          <w:rFonts w:asciiTheme="majorBidi" w:hAnsiTheme="majorBidi" w:cstheme="majorBidi"/>
          <w:b/>
          <w:bCs/>
          <w:i/>
          <w:iCs/>
        </w:rPr>
        <w:t>“Yemek yedirmen, tanıdığına ve tanımadığına selâm vermendir”</w:t>
      </w:r>
      <w:r w:rsidR="00DC5149" w:rsidRPr="00EB08B8">
        <w:rPr>
          <w:rStyle w:val="DipnotBavurusu"/>
          <w:rFonts w:asciiTheme="majorBidi" w:hAnsiTheme="majorBidi" w:cstheme="majorBidi"/>
          <w:i/>
          <w:iCs/>
        </w:rPr>
        <w:footnoteReference w:id="4"/>
      </w:r>
      <w:r w:rsidR="00E0509D" w:rsidRPr="00EB08B8">
        <w:rPr>
          <w:rFonts w:asciiTheme="majorBidi" w:hAnsiTheme="majorBidi" w:cstheme="majorBidi"/>
        </w:rPr>
        <w:t xml:space="preserve"> </w:t>
      </w:r>
      <w:r w:rsidRPr="00EB08B8">
        <w:rPr>
          <w:rFonts w:asciiTheme="majorBidi" w:hAnsiTheme="majorBidi" w:cstheme="majorBidi"/>
        </w:rPr>
        <w:t>diye cevap vermiştir.</w:t>
      </w:r>
      <w:r w:rsidR="00E0509D" w:rsidRPr="00EB08B8">
        <w:rPr>
          <w:rFonts w:asciiTheme="majorBidi" w:hAnsiTheme="majorBidi" w:cstheme="majorBidi"/>
        </w:rPr>
        <w:t xml:space="preserve"> </w:t>
      </w:r>
      <w:r w:rsidRPr="00EB08B8">
        <w:rPr>
          <w:rFonts w:asciiTheme="majorBidi" w:hAnsiTheme="majorBidi" w:cstheme="majorBidi"/>
        </w:rPr>
        <w:t xml:space="preserve">Bir başka hadis-i şeriflerinde de şöyle buyurmuşlardır: </w:t>
      </w:r>
      <w:r w:rsidRPr="00EB08B8">
        <w:rPr>
          <w:rFonts w:asciiTheme="majorBidi" w:hAnsiTheme="majorBidi" w:cstheme="majorBidi"/>
          <w:b/>
          <w:bCs/>
          <w:i/>
          <w:iCs/>
        </w:rPr>
        <w:t>“İnsanların Allah katında en makbul o</w:t>
      </w:r>
      <w:r w:rsidR="00E0509D" w:rsidRPr="00EB08B8">
        <w:rPr>
          <w:rFonts w:asciiTheme="majorBidi" w:hAnsiTheme="majorBidi" w:cstheme="majorBidi"/>
          <w:b/>
          <w:bCs/>
          <w:i/>
          <w:iCs/>
        </w:rPr>
        <w:t>lanı, önce selâm verenlerdir.”</w:t>
      </w:r>
      <w:r w:rsidR="00DC5149" w:rsidRPr="00EB08B8">
        <w:rPr>
          <w:rFonts w:asciiTheme="majorBidi" w:hAnsiTheme="majorBidi" w:cstheme="majorBidi"/>
          <w:i/>
          <w:iCs/>
        </w:rPr>
        <w:t xml:space="preserve"> </w:t>
      </w:r>
      <w:r w:rsidR="00DC5149" w:rsidRPr="00EB08B8">
        <w:rPr>
          <w:rStyle w:val="DipnotBavurusu"/>
          <w:rFonts w:asciiTheme="majorBidi" w:hAnsiTheme="majorBidi" w:cstheme="majorBidi"/>
          <w:i/>
          <w:iCs/>
        </w:rPr>
        <w:footnoteReference w:id="5"/>
      </w:r>
      <w:r w:rsidRPr="00EB08B8">
        <w:rPr>
          <w:rFonts w:asciiTheme="majorBidi" w:hAnsiTheme="majorBidi" w:cstheme="majorBidi"/>
        </w:rPr>
        <w:t xml:space="preserve"> </w:t>
      </w:r>
    </w:p>
    <w:p w:rsidR="00301669" w:rsidRPr="00EB08B8" w:rsidRDefault="00C605A4" w:rsidP="00EB08B8">
      <w:pPr>
        <w:pStyle w:val="AralkYok"/>
        <w:ind w:firstLine="708"/>
        <w:jc w:val="both"/>
        <w:rPr>
          <w:rFonts w:asciiTheme="majorBidi" w:hAnsiTheme="majorBidi" w:cstheme="majorBidi"/>
          <w:b/>
          <w:bCs/>
        </w:rPr>
      </w:pPr>
      <w:r w:rsidRPr="00EB08B8">
        <w:rPr>
          <w:rFonts w:asciiTheme="majorBidi" w:hAnsiTheme="majorBidi" w:cstheme="majorBidi"/>
          <w:b/>
          <w:bCs/>
        </w:rPr>
        <w:t>Değerli</w:t>
      </w:r>
      <w:r w:rsidR="00301669" w:rsidRPr="00EB08B8">
        <w:rPr>
          <w:rFonts w:asciiTheme="majorBidi" w:hAnsiTheme="majorBidi" w:cstheme="majorBidi"/>
          <w:b/>
          <w:bCs/>
        </w:rPr>
        <w:t xml:space="preserve"> Kardeşlerim!</w:t>
      </w:r>
    </w:p>
    <w:p w:rsidR="00301669" w:rsidRPr="00EB08B8" w:rsidRDefault="00301669" w:rsidP="00EB08B8">
      <w:pPr>
        <w:pStyle w:val="AralkYok"/>
        <w:ind w:firstLine="708"/>
        <w:jc w:val="both"/>
        <w:rPr>
          <w:rFonts w:asciiTheme="majorBidi" w:hAnsiTheme="majorBidi" w:cstheme="majorBidi"/>
        </w:rPr>
      </w:pPr>
      <w:r w:rsidRPr="00EB08B8">
        <w:rPr>
          <w:rFonts w:asciiTheme="majorBidi" w:hAnsiTheme="majorBidi" w:cstheme="majorBidi"/>
        </w:rPr>
        <w:t xml:space="preserve">Selam, müminin şiarıdır. Korku, endişe, keder ve tehlikeden uzak olmanın, sükûn ve güvenin adıdır. Onun için bizler, tanıdığımız tanımadığımız bütün müminlere selam verir, güven ve muhabbet bağları kurarız. Söze başlarken </w:t>
      </w:r>
      <w:r w:rsidRPr="00EB08B8">
        <w:rPr>
          <w:rFonts w:asciiTheme="majorBidi" w:hAnsiTheme="majorBidi" w:cstheme="majorBidi"/>
          <w:b/>
          <w:bCs/>
        </w:rPr>
        <w:t>“</w:t>
      </w:r>
      <w:r w:rsidR="00C605A4" w:rsidRPr="00EB08B8">
        <w:rPr>
          <w:rFonts w:asciiTheme="majorBidi" w:hAnsiTheme="majorBidi" w:cstheme="majorBidi"/>
          <w:b/>
          <w:bCs/>
        </w:rPr>
        <w:t>Es-</w:t>
      </w:r>
      <w:r w:rsidRPr="00EB08B8">
        <w:rPr>
          <w:rFonts w:asciiTheme="majorBidi" w:hAnsiTheme="majorBidi" w:cstheme="majorBidi"/>
          <w:b/>
          <w:bCs/>
        </w:rPr>
        <w:t>selâmu</w:t>
      </w:r>
      <w:r w:rsidR="00C605A4" w:rsidRPr="00EB08B8">
        <w:rPr>
          <w:rFonts w:asciiTheme="majorBidi" w:hAnsiTheme="majorBidi" w:cstheme="majorBidi"/>
          <w:b/>
          <w:bCs/>
        </w:rPr>
        <w:t xml:space="preserve"> </w:t>
      </w:r>
      <w:r w:rsidRPr="00EB08B8">
        <w:rPr>
          <w:rFonts w:asciiTheme="majorBidi" w:hAnsiTheme="majorBidi" w:cstheme="majorBidi"/>
          <w:b/>
          <w:bCs/>
        </w:rPr>
        <w:t>aleyküm”</w:t>
      </w:r>
      <w:r w:rsidRPr="00EB08B8">
        <w:rPr>
          <w:rFonts w:asciiTheme="majorBidi" w:hAnsiTheme="majorBidi" w:cstheme="majorBidi"/>
        </w:rPr>
        <w:t xml:space="preserve"> </w:t>
      </w:r>
      <w:r w:rsidRPr="00EB08B8">
        <w:rPr>
          <w:rFonts w:asciiTheme="majorBidi" w:hAnsiTheme="majorBidi" w:cstheme="majorBidi"/>
          <w:b/>
          <w:bCs/>
        </w:rPr>
        <w:t xml:space="preserve">“Allah’ın selamı üzerinize olsun” </w:t>
      </w:r>
      <w:r w:rsidRPr="00EB08B8">
        <w:rPr>
          <w:rFonts w:asciiTheme="majorBidi" w:hAnsiTheme="majorBidi" w:cstheme="majorBidi"/>
        </w:rPr>
        <w:t>der, iyi niyetlerimizi du</w:t>
      </w:r>
      <w:r w:rsidR="00EB08B8">
        <w:rPr>
          <w:rFonts w:asciiTheme="majorBidi" w:hAnsiTheme="majorBidi" w:cstheme="majorBidi"/>
        </w:rPr>
        <w:t>â</w:t>
      </w:r>
      <w:r w:rsidRPr="00EB08B8">
        <w:rPr>
          <w:rFonts w:asciiTheme="majorBidi" w:hAnsiTheme="majorBidi" w:cstheme="majorBidi"/>
        </w:rPr>
        <w:t>ya dökeriz.</w:t>
      </w:r>
    </w:p>
    <w:p w:rsidR="00F043CE" w:rsidRPr="00EB08B8" w:rsidRDefault="00301669" w:rsidP="00EB08B8">
      <w:pPr>
        <w:pStyle w:val="AralkYok"/>
        <w:ind w:firstLine="708"/>
        <w:jc w:val="both"/>
        <w:rPr>
          <w:rFonts w:asciiTheme="majorBidi" w:hAnsiTheme="majorBidi" w:cstheme="majorBidi"/>
        </w:rPr>
      </w:pPr>
      <w:r w:rsidRPr="00EB08B8">
        <w:rPr>
          <w:rFonts w:asciiTheme="majorBidi" w:hAnsiTheme="majorBidi" w:cstheme="majorBidi"/>
        </w:rPr>
        <w:t>Selam, dost olduğumuza ve bizden zarar gelmeyeceğine dair karşımızdakine verdiğimiz teminattır. Selam, küslüğü ve kini unutup kardeş kalma ahdidir. Zira tebessümle verilen bir selam, kırgınlıkları ve endişeleri yok eder. Yürekleri birleştirir, şefkat ve nezakete vesile olur.</w:t>
      </w:r>
      <w:r w:rsidR="00C605A4" w:rsidRPr="00EB08B8">
        <w:rPr>
          <w:rFonts w:asciiTheme="majorBidi" w:hAnsiTheme="majorBidi" w:cstheme="majorBidi"/>
        </w:rPr>
        <w:t xml:space="preserve"> S</w:t>
      </w:r>
      <w:r w:rsidR="00F043CE" w:rsidRPr="00EB08B8">
        <w:rPr>
          <w:rFonts w:asciiTheme="majorBidi" w:hAnsiTheme="majorBidi" w:cstheme="majorBidi"/>
        </w:rPr>
        <w:t xml:space="preserve">elâm vermek ve verilen selâmı almak aynı zamanda bir duadır; din kardeşine rahmet, bereket ve esenlik dilemektir. Peygamberimiz (s.a.s.) Hz. Enes’e (ra.) şöyle buyurmuştur: </w:t>
      </w:r>
      <w:r w:rsidR="00F043CE" w:rsidRPr="00EB08B8">
        <w:rPr>
          <w:rFonts w:asciiTheme="majorBidi" w:hAnsiTheme="majorBidi" w:cstheme="majorBidi"/>
          <w:b/>
          <w:bCs/>
          <w:i/>
          <w:iCs/>
        </w:rPr>
        <w:t>“Ya Enes! Rastladığın Müslümanlara selâm ver ki ömrün uzasın. Evine girdiğinde selâm ver ki hayrın ve bereketin çok olsun.”</w:t>
      </w:r>
      <w:r w:rsidR="00DC5149" w:rsidRPr="00EB08B8">
        <w:rPr>
          <w:rFonts w:asciiTheme="majorBidi" w:hAnsiTheme="majorBidi" w:cstheme="majorBidi"/>
        </w:rPr>
        <w:t xml:space="preserve"> </w:t>
      </w:r>
      <w:r w:rsidR="00DC5149" w:rsidRPr="00EB08B8">
        <w:rPr>
          <w:rStyle w:val="DipnotBavurusu"/>
          <w:rFonts w:asciiTheme="majorBidi" w:hAnsiTheme="majorBidi" w:cstheme="majorBidi"/>
        </w:rPr>
        <w:footnoteReference w:id="6"/>
      </w:r>
      <w:r w:rsidR="00F043CE" w:rsidRPr="00EB08B8">
        <w:rPr>
          <w:rFonts w:asciiTheme="majorBidi" w:hAnsiTheme="majorBidi" w:cstheme="majorBidi"/>
        </w:rPr>
        <w:t xml:space="preserve"> Efendimizin bir diğer öğüdü de şöyle</w:t>
      </w:r>
      <w:r w:rsidR="00EB08B8" w:rsidRPr="00EB08B8">
        <w:rPr>
          <w:rFonts w:asciiTheme="majorBidi" w:hAnsiTheme="majorBidi" w:cstheme="majorBidi"/>
        </w:rPr>
        <w:t>;</w:t>
      </w:r>
      <w:r w:rsidR="00F043CE" w:rsidRPr="00EB08B8">
        <w:rPr>
          <w:rFonts w:asciiTheme="majorBidi" w:hAnsiTheme="majorBidi" w:cstheme="majorBidi"/>
          <w:i/>
          <w:iCs/>
        </w:rPr>
        <w:t xml:space="preserve"> </w:t>
      </w:r>
      <w:r w:rsidR="00F043CE" w:rsidRPr="00EB08B8">
        <w:rPr>
          <w:rFonts w:asciiTheme="majorBidi" w:hAnsiTheme="majorBidi" w:cstheme="majorBidi"/>
          <w:b/>
          <w:bCs/>
          <w:i/>
          <w:iCs/>
        </w:rPr>
        <w:t>“Sizden biriniz meclise geldiği zaman selâm verdiği gibi, ayrılırken de selâm versin. Çünkü birinci selâm sonrakinden daha faziletli değildir.’’</w:t>
      </w:r>
      <w:r w:rsidR="00DC5149" w:rsidRPr="00EB08B8">
        <w:rPr>
          <w:rFonts w:asciiTheme="majorBidi" w:hAnsiTheme="majorBidi" w:cstheme="majorBidi"/>
          <w:b/>
          <w:bCs/>
        </w:rPr>
        <w:t xml:space="preserve"> </w:t>
      </w:r>
      <w:r w:rsidR="00DC5149" w:rsidRPr="00EB08B8">
        <w:rPr>
          <w:rStyle w:val="DipnotBavurusu"/>
          <w:rFonts w:asciiTheme="majorBidi" w:hAnsiTheme="majorBidi" w:cstheme="majorBidi"/>
        </w:rPr>
        <w:footnoteReference w:id="7"/>
      </w:r>
      <w:r w:rsidRPr="00EB08B8">
        <w:rPr>
          <w:rFonts w:asciiTheme="majorBidi" w:hAnsiTheme="majorBidi" w:cstheme="majorBidi"/>
        </w:rPr>
        <w:t xml:space="preserve"> </w:t>
      </w:r>
    </w:p>
    <w:p w:rsidR="00F043CE" w:rsidRPr="00EB08B8" w:rsidRDefault="00F043CE" w:rsidP="00EB08B8">
      <w:pPr>
        <w:pStyle w:val="AralkYok"/>
        <w:ind w:firstLine="708"/>
        <w:jc w:val="both"/>
        <w:rPr>
          <w:rFonts w:asciiTheme="majorBidi" w:hAnsiTheme="majorBidi" w:cstheme="majorBidi"/>
          <w:b/>
          <w:bCs/>
          <w:i/>
          <w:iCs/>
        </w:rPr>
      </w:pPr>
      <w:r w:rsidRPr="00EB08B8">
        <w:rPr>
          <w:rFonts w:asciiTheme="majorBidi" w:hAnsiTheme="majorBidi" w:cstheme="majorBidi"/>
          <w:b/>
          <w:bCs/>
          <w:i/>
          <w:iCs/>
        </w:rPr>
        <w:t xml:space="preserve">Değerli Müslümanlar! </w:t>
      </w:r>
    </w:p>
    <w:p w:rsidR="00F043CE" w:rsidRDefault="00F043CE" w:rsidP="00EB08B8">
      <w:pPr>
        <w:pStyle w:val="AralkYok"/>
        <w:ind w:firstLine="708"/>
        <w:jc w:val="both"/>
        <w:rPr>
          <w:rFonts w:asciiTheme="majorBidi" w:hAnsiTheme="majorBidi" w:cstheme="majorBidi"/>
        </w:rPr>
      </w:pPr>
      <w:r w:rsidRPr="00EB08B8">
        <w:rPr>
          <w:rFonts w:asciiTheme="majorBidi" w:hAnsiTheme="majorBidi" w:cstheme="majorBidi"/>
        </w:rPr>
        <w:t xml:space="preserve">Bilinen bir gerçektir ki, koca koca </w:t>
      </w:r>
      <w:r w:rsidR="00EB08B8">
        <w:rPr>
          <w:rFonts w:asciiTheme="majorBidi" w:hAnsiTheme="majorBidi" w:cstheme="majorBidi"/>
        </w:rPr>
        <w:t>metropoller,</w:t>
      </w:r>
      <w:r w:rsidRPr="00EB08B8">
        <w:rPr>
          <w:rFonts w:asciiTheme="majorBidi" w:hAnsiTheme="majorBidi" w:cstheme="majorBidi"/>
        </w:rPr>
        <w:t xml:space="preserve"> biz insanları acımasızca potasında eritmekte ve maalesef kalabalıklar içinde yalnızl</w:t>
      </w:r>
      <w:r w:rsidR="00EB08B8">
        <w:rPr>
          <w:rFonts w:asciiTheme="majorBidi" w:hAnsiTheme="majorBidi" w:cstheme="majorBidi"/>
        </w:rPr>
        <w:t>ığa itmektedir.</w:t>
      </w:r>
      <w:r w:rsidRPr="00EB08B8">
        <w:rPr>
          <w:rFonts w:asciiTheme="majorBidi" w:hAnsiTheme="majorBidi" w:cstheme="majorBidi"/>
        </w:rPr>
        <w:t xml:space="preserve"> Üzülerek ifade ede</w:t>
      </w:r>
      <w:r w:rsidR="00EB08B8">
        <w:rPr>
          <w:rFonts w:asciiTheme="majorBidi" w:hAnsiTheme="majorBidi" w:cstheme="majorBidi"/>
        </w:rPr>
        <w:t>l</w:t>
      </w:r>
      <w:r w:rsidRPr="00EB08B8">
        <w:rPr>
          <w:rFonts w:asciiTheme="majorBidi" w:hAnsiTheme="majorBidi" w:cstheme="majorBidi"/>
        </w:rPr>
        <w:t>im ki</w:t>
      </w:r>
      <w:r w:rsidR="00EB08B8">
        <w:rPr>
          <w:rFonts w:asciiTheme="majorBidi" w:hAnsiTheme="majorBidi" w:cstheme="majorBidi"/>
        </w:rPr>
        <w:t>; selâ</w:t>
      </w:r>
      <w:r w:rsidRPr="00EB08B8">
        <w:rPr>
          <w:rFonts w:asciiTheme="majorBidi" w:hAnsiTheme="majorBidi" w:cstheme="majorBidi"/>
        </w:rPr>
        <w:t xml:space="preserve">mlaşmıyoruz! Aynı apartmanın aynı katında oturan veya aynı </w:t>
      </w:r>
      <w:r w:rsidR="00EB08B8">
        <w:rPr>
          <w:rFonts w:asciiTheme="majorBidi" w:hAnsiTheme="majorBidi" w:cstheme="majorBidi"/>
        </w:rPr>
        <w:t>sokakta, handa</w:t>
      </w:r>
      <w:r w:rsidRPr="00EB08B8">
        <w:rPr>
          <w:rFonts w:asciiTheme="majorBidi" w:hAnsiTheme="majorBidi" w:cstheme="majorBidi"/>
        </w:rPr>
        <w:t xml:space="preserve"> ticaret yapan insanlar olarak selâmlaşmıyoruz. Eğer insanlara selâm vermemek için yüzümüzü, gözümüzü, kalbimizi kaçırırsak, Allah da bizim üzerimizden rahmetini uzaklaştırır. </w:t>
      </w:r>
      <w:r w:rsidR="00DC0D9D">
        <w:rPr>
          <w:rFonts w:asciiTheme="majorBidi" w:hAnsiTheme="majorBidi" w:cstheme="majorBidi"/>
        </w:rPr>
        <w:t>Zîrâ</w:t>
      </w:r>
      <w:r w:rsidR="00EB08B8">
        <w:rPr>
          <w:rFonts w:asciiTheme="majorBidi" w:hAnsiTheme="majorBidi" w:cstheme="majorBidi"/>
        </w:rPr>
        <w:t xml:space="preserve"> </w:t>
      </w:r>
      <w:r w:rsidR="007D23FE" w:rsidRPr="00EB08B8">
        <w:rPr>
          <w:rFonts w:asciiTheme="majorBidi" w:hAnsiTheme="majorBidi" w:cstheme="majorBidi"/>
        </w:rPr>
        <w:t>Cenâb</w:t>
      </w:r>
      <w:r w:rsidR="00EB08B8">
        <w:rPr>
          <w:rFonts w:asciiTheme="majorBidi" w:hAnsiTheme="majorBidi" w:cstheme="majorBidi"/>
        </w:rPr>
        <w:t>-ı Hâ</w:t>
      </w:r>
      <w:r w:rsidRPr="00EB08B8">
        <w:rPr>
          <w:rFonts w:asciiTheme="majorBidi" w:hAnsiTheme="majorBidi" w:cstheme="majorBidi"/>
        </w:rPr>
        <w:t>k selâmı ve kardeşliği emreder.</w:t>
      </w:r>
    </w:p>
    <w:p w:rsidR="00DC0D9D" w:rsidRPr="00EB08B8" w:rsidRDefault="00DC0D9D" w:rsidP="00DC0D9D">
      <w:pPr>
        <w:pStyle w:val="AralkYok"/>
        <w:ind w:firstLine="708"/>
        <w:jc w:val="both"/>
        <w:rPr>
          <w:rFonts w:asciiTheme="majorBidi" w:hAnsiTheme="majorBidi" w:cstheme="majorBidi"/>
        </w:rPr>
      </w:pPr>
      <w:r w:rsidRPr="00EB08B8">
        <w:rPr>
          <w:rFonts w:asciiTheme="majorBidi" w:hAnsiTheme="majorBidi" w:cstheme="majorBidi"/>
        </w:rPr>
        <w:t xml:space="preserve">Peygamberimiz (s.a.s) hicret yolculuğu sonunda Medine’ye ulaştığında, kendisini büyük bir heyecanla karşılayan kalabalığa şöyle seslenmiştir: </w:t>
      </w:r>
      <w:r w:rsidRPr="00DC0D9D">
        <w:rPr>
          <w:rFonts w:asciiTheme="majorBidi" w:hAnsiTheme="majorBidi" w:cstheme="majorBidi"/>
          <w:b/>
          <w:bCs/>
          <w:i/>
          <w:iCs/>
        </w:rPr>
        <w:t>“Ey insanlar! Selâmı yayın! Muhtaçlara ikramda bulunun! Akrabayı gözetin! İnsanlar uykudayken namaz kılın ve selâmetle cennete girin!”</w:t>
      </w:r>
      <w:r>
        <w:rPr>
          <w:rFonts w:asciiTheme="majorBidi" w:hAnsiTheme="majorBidi" w:cstheme="majorBidi"/>
          <w:b/>
          <w:bCs/>
          <w:i/>
          <w:iCs/>
        </w:rPr>
        <w:t xml:space="preserve"> </w:t>
      </w:r>
      <w:r>
        <w:rPr>
          <w:rStyle w:val="DipnotBavurusu"/>
          <w:rFonts w:asciiTheme="majorBidi" w:hAnsiTheme="majorBidi" w:cstheme="majorBidi"/>
        </w:rPr>
        <w:footnoteReference w:id="8"/>
      </w:r>
    </w:p>
    <w:p w:rsidR="00DC0D9D" w:rsidRPr="00DC0D9D" w:rsidRDefault="00DC0D9D" w:rsidP="00DC0D9D">
      <w:pPr>
        <w:pStyle w:val="AralkYok"/>
        <w:ind w:firstLine="708"/>
        <w:jc w:val="both"/>
        <w:rPr>
          <w:rFonts w:asciiTheme="majorBidi" w:hAnsiTheme="majorBidi" w:cstheme="majorBidi"/>
          <w:b/>
          <w:bCs/>
          <w:i/>
          <w:iCs/>
        </w:rPr>
      </w:pPr>
      <w:r w:rsidRPr="00DC0D9D">
        <w:rPr>
          <w:rFonts w:asciiTheme="majorBidi" w:hAnsiTheme="majorBidi" w:cstheme="majorBidi"/>
          <w:b/>
          <w:bCs/>
          <w:i/>
          <w:iCs/>
        </w:rPr>
        <w:t>Aziz Müminler!</w:t>
      </w:r>
    </w:p>
    <w:p w:rsidR="00DC0D9D" w:rsidRDefault="00DC0D9D" w:rsidP="00DC0D9D">
      <w:pPr>
        <w:pStyle w:val="AralkYok"/>
        <w:ind w:firstLine="708"/>
        <w:jc w:val="both"/>
        <w:rPr>
          <w:rFonts w:asciiTheme="majorBidi" w:hAnsiTheme="majorBidi" w:cstheme="majorBidi"/>
        </w:rPr>
      </w:pPr>
      <w:r w:rsidRPr="00EB08B8">
        <w:rPr>
          <w:rFonts w:asciiTheme="majorBidi" w:hAnsiTheme="majorBidi" w:cstheme="majorBidi"/>
        </w:rPr>
        <w:t>Selâmın dili evrenseldir. Çünkü Rabbimizin Selâm adı, bütün âlemi kuşatmıştır. Rengi, ırkı, mezhebi, meşrebi ne olursa olsun insan, selama muhtaçtır. Zaman ve mesafe, esenlik rüzgârının önünü kesemez. Uzak coğrafyalardan Medine’ye, Peygamberimize gönderdiğimiz her selam nasıl ona ulaşıyorsa, din kardeşlerimize, mazlumlara, mağdurlara yolladığımız selam ve dualar da öylece yerini bulur.</w:t>
      </w:r>
    </w:p>
    <w:p w:rsidR="00DC0D9D" w:rsidRPr="00EB08B8" w:rsidRDefault="00DC0D9D" w:rsidP="00DC0D9D">
      <w:pPr>
        <w:pStyle w:val="AralkYok"/>
        <w:ind w:firstLine="708"/>
        <w:jc w:val="both"/>
        <w:rPr>
          <w:rFonts w:asciiTheme="majorBidi" w:hAnsiTheme="majorBidi" w:cstheme="majorBidi"/>
        </w:rPr>
      </w:pPr>
      <w:r w:rsidRPr="00EB08B8">
        <w:rPr>
          <w:rFonts w:asciiTheme="majorBidi" w:hAnsiTheme="majorBidi" w:cstheme="majorBidi"/>
        </w:rPr>
        <w:t>Namaz kıl</w:t>
      </w:r>
      <w:r>
        <w:rPr>
          <w:rFonts w:asciiTheme="majorBidi" w:hAnsiTheme="majorBidi" w:cstheme="majorBidi"/>
        </w:rPr>
        <w:t>makta olana</w:t>
      </w:r>
      <w:r w:rsidRPr="00EB08B8">
        <w:rPr>
          <w:rFonts w:asciiTheme="majorBidi" w:hAnsiTheme="majorBidi" w:cstheme="majorBidi"/>
        </w:rPr>
        <w:t>, abdest bozana, haram işle</w:t>
      </w:r>
      <w:r>
        <w:rPr>
          <w:rFonts w:asciiTheme="majorBidi" w:hAnsiTheme="majorBidi" w:cstheme="majorBidi"/>
        </w:rPr>
        <w:t>rle</w:t>
      </w:r>
      <w:r w:rsidRPr="00EB08B8">
        <w:rPr>
          <w:rFonts w:asciiTheme="majorBidi" w:hAnsiTheme="majorBidi" w:cstheme="majorBidi"/>
        </w:rPr>
        <w:t xml:space="preserve"> meşg</w:t>
      </w:r>
      <w:r>
        <w:rPr>
          <w:rFonts w:asciiTheme="majorBidi" w:hAnsiTheme="majorBidi" w:cstheme="majorBidi"/>
        </w:rPr>
        <w:t>û</w:t>
      </w:r>
      <w:r w:rsidRPr="00EB08B8">
        <w:rPr>
          <w:rFonts w:asciiTheme="majorBidi" w:hAnsiTheme="majorBidi" w:cstheme="majorBidi"/>
        </w:rPr>
        <w:t xml:space="preserve">l olana </w:t>
      </w:r>
      <w:r>
        <w:rPr>
          <w:rFonts w:asciiTheme="majorBidi" w:hAnsiTheme="majorBidi" w:cstheme="majorBidi"/>
        </w:rPr>
        <w:t xml:space="preserve">da </w:t>
      </w:r>
      <w:r w:rsidRPr="00EB08B8">
        <w:rPr>
          <w:rFonts w:asciiTheme="majorBidi" w:hAnsiTheme="majorBidi" w:cstheme="majorBidi"/>
        </w:rPr>
        <w:t xml:space="preserve">selâm verilmez. Hutbe okunurken, sesli olarak Kur’an okunurken, camide vaaz dinlenirken, ezan ve kamet okunurken selâm verilmesi de uygun değildir. </w:t>
      </w:r>
      <w:r w:rsidRPr="00EB08B8">
        <w:rPr>
          <w:rStyle w:val="DipnotBavurusu"/>
          <w:rFonts w:asciiTheme="majorBidi" w:hAnsiTheme="majorBidi" w:cstheme="majorBidi"/>
        </w:rPr>
        <w:footnoteReference w:id="9"/>
      </w:r>
      <w:r w:rsidRPr="00EB08B8">
        <w:rPr>
          <w:rFonts w:asciiTheme="majorBidi" w:hAnsiTheme="majorBidi" w:cstheme="majorBidi"/>
        </w:rPr>
        <w:t xml:space="preserve"> </w:t>
      </w:r>
    </w:p>
    <w:p w:rsidR="00F043CE" w:rsidRDefault="00301669" w:rsidP="00DC0D9D">
      <w:pPr>
        <w:pStyle w:val="AralkYok"/>
        <w:ind w:firstLine="708"/>
        <w:jc w:val="both"/>
        <w:rPr>
          <w:rFonts w:asciiTheme="majorBidi" w:hAnsiTheme="majorBidi" w:cstheme="majorBidi"/>
        </w:rPr>
      </w:pPr>
      <w:r w:rsidRPr="00EB08B8">
        <w:rPr>
          <w:rFonts w:asciiTheme="majorBidi" w:hAnsiTheme="majorBidi" w:cstheme="majorBidi"/>
        </w:rPr>
        <w:t>Rabbimiz; yurdumuzda, İslam beldelerinde ve bütün dünyada selâmı, huzuru, barışı ve güveni hâkim kılsın. İmanımızı selâma, selâmımızı emniyete dönüştürmeyi bizlere kolaylaştırsın. Allah’ın selamı, rahmeti, bereketi ve esenliği hepimizin üzerine olsun.</w:t>
      </w:r>
      <w:r w:rsidR="00DC0D9D">
        <w:rPr>
          <w:rFonts w:asciiTheme="majorBidi" w:hAnsiTheme="majorBidi" w:cstheme="majorBidi"/>
        </w:rPr>
        <w:t xml:space="preserve"> </w:t>
      </w:r>
      <w:r w:rsidR="00F043CE" w:rsidRPr="00EB08B8">
        <w:rPr>
          <w:rFonts w:asciiTheme="majorBidi" w:hAnsiTheme="majorBidi" w:cstheme="majorBidi"/>
        </w:rPr>
        <w:t>Dil</w:t>
      </w:r>
      <w:r w:rsidR="00DC0D9D">
        <w:rPr>
          <w:rFonts w:asciiTheme="majorBidi" w:hAnsiTheme="majorBidi" w:cstheme="majorBidi"/>
        </w:rPr>
        <w:t>ler</w:t>
      </w:r>
      <w:r w:rsidR="00F043CE" w:rsidRPr="00EB08B8">
        <w:rPr>
          <w:rFonts w:asciiTheme="majorBidi" w:hAnsiTheme="majorBidi" w:cstheme="majorBidi"/>
        </w:rPr>
        <w:t>imizde</w:t>
      </w:r>
      <w:r w:rsidR="00DC0D9D">
        <w:rPr>
          <w:rFonts w:asciiTheme="majorBidi" w:hAnsiTheme="majorBidi" w:cstheme="majorBidi"/>
        </w:rPr>
        <w:t>n</w:t>
      </w:r>
      <w:r w:rsidR="00F043CE" w:rsidRPr="00EB08B8">
        <w:rPr>
          <w:rFonts w:asciiTheme="majorBidi" w:hAnsiTheme="majorBidi" w:cstheme="majorBidi"/>
        </w:rPr>
        <w:t xml:space="preserve"> selâm, gönlümüzde</w:t>
      </w:r>
      <w:r w:rsidR="00DC0D9D">
        <w:rPr>
          <w:rFonts w:asciiTheme="majorBidi" w:hAnsiTheme="majorBidi" w:cstheme="majorBidi"/>
        </w:rPr>
        <w:t>n</w:t>
      </w:r>
      <w:r w:rsidR="00F043CE" w:rsidRPr="00EB08B8">
        <w:rPr>
          <w:rFonts w:asciiTheme="majorBidi" w:hAnsiTheme="majorBidi" w:cstheme="majorBidi"/>
        </w:rPr>
        <w:t xml:space="preserve"> sevgi eksilmesin.</w:t>
      </w:r>
    </w:p>
    <w:p w:rsidR="00104126" w:rsidRDefault="00104126" w:rsidP="00DC0D9D">
      <w:pPr>
        <w:pStyle w:val="AralkYok"/>
        <w:ind w:firstLine="708"/>
        <w:jc w:val="both"/>
        <w:rPr>
          <w:rFonts w:asciiTheme="majorBidi" w:hAnsiTheme="majorBidi" w:cstheme="majorBidi"/>
        </w:rPr>
      </w:pPr>
    </w:p>
    <w:p w:rsidR="00DC0D9D" w:rsidRDefault="00DC0D9D" w:rsidP="00DC0D9D">
      <w:pPr>
        <w:pStyle w:val="AralkYok"/>
        <w:ind w:firstLine="708"/>
        <w:jc w:val="both"/>
        <w:rPr>
          <w:rFonts w:asciiTheme="majorBidi" w:hAnsiTheme="majorBidi" w:cstheme="majorBidi"/>
        </w:rPr>
      </w:pPr>
    </w:p>
    <w:p w:rsidR="00DC0D9D" w:rsidRPr="00DC0D9D" w:rsidRDefault="00DC0D9D" w:rsidP="00104126">
      <w:pPr>
        <w:pStyle w:val="AralkYok"/>
        <w:jc w:val="both"/>
        <w:rPr>
          <w:rFonts w:asciiTheme="majorBidi" w:hAnsiTheme="majorBidi" w:cstheme="majorBidi"/>
          <w:i/>
          <w:iCs/>
          <w:sz w:val="20"/>
          <w:szCs w:val="20"/>
        </w:rPr>
      </w:pPr>
      <w:r w:rsidRPr="00DC0D9D">
        <w:rPr>
          <w:rFonts w:asciiTheme="majorBidi" w:hAnsiTheme="majorBidi" w:cstheme="majorBidi"/>
          <w:b/>
          <w:bCs/>
          <w:sz w:val="20"/>
          <w:szCs w:val="20"/>
        </w:rPr>
        <w:t>Hazırlayan:</w:t>
      </w:r>
      <w:r w:rsidRPr="00DC0D9D">
        <w:rPr>
          <w:rFonts w:asciiTheme="majorBidi" w:hAnsiTheme="majorBidi" w:cstheme="majorBidi"/>
          <w:sz w:val="20"/>
          <w:szCs w:val="20"/>
        </w:rPr>
        <w:t xml:space="preserve"> </w:t>
      </w:r>
      <w:r w:rsidRPr="00DC0D9D">
        <w:rPr>
          <w:rFonts w:asciiTheme="majorBidi" w:hAnsiTheme="majorBidi" w:cstheme="majorBidi"/>
          <w:i/>
          <w:iCs/>
          <w:sz w:val="20"/>
          <w:szCs w:val="20"/>
        </w:rPr>
        <w:t>Şeref İŞLİYEN</w:t>
      </w:r>
      <w:r w:rsidR="00104126">
        <w:rPr>
          <w:rFonts w:asciiTheme="majorBidi" w:hAnsiTheme="majorBidi" w:cstheme="majorBidi"/>
          <w:i/>
          <w:iCs/>
          <w:sz w:val="20"/>
          <w:szCs w:val="20"/>
        </w:rPr>
        <w:t xml:space="preserve"> / </w:t>
      </w:r>
      <w:r w:rsidRPr="00DC0D9D">
        <w:rPr>
          <w:rFonts w:asciiTheme="majorBidi" w:hAnsiTheme="majorBidi" w:cstheme="majorBidi"/>
          <w:i/>
          <w:iCs/>
          <w:sz w:val="20"/>
          <w:szCs w:val="20"/>
        </w:rPr>
        <w:t>Merkez Uzun Çarşı Camii M.K.</w:t>
      </w:r>
    </w:p>
    <w:p w:rsidR="00104126" w:rsidRPr="00104126" w:rsidRDefault="00DC0D9D" w:rsidP="00104126">
      <w:pPr>
        <w:pStyle w:val="AralkYok"/>
        <w:jc w:val="both"/>
        <w:rPr>
          <w:rFonts w:asciiTheme="majorBidi" w:hAnsiTheme="majorBidi" w:cstheme="majorBidi"/>
          <w:i/>
          <w:iCs/>
          <w:sz w:val="20"/>
          <w:szCs w:val="20"/>
        </w:rPr>
      </w:pPr>
      <w:r w:rsidRPr="00DC0D9D">
        <w:rPr>
          <w:rFonts w:asciiTheme="majorBidi" w:hAnsiTheme="majorBidi" w:cstheme="majorBidi"/>
          <w:b/>
          <w:bCs/>
          <w:sz w:val="20"/>
          <w:szCs w:val="20"/>
        </w:rPr>
        <w:t>Redaksiyon:</w:t>
      </w:r>
      <w:r w:rsidRPr="00DC0D9D">
        <w:rPr>
          <w:rFonts w:asciiTheme="majorBidi" w:hAnsiTheme="majorBidi" w:cstheme="majorBidi"/>
          <w:sz w:val="20"/>
          <w:szCs w:val="20"/>
        </w:rPr>
        <w:t xml:space="preserve"> </w:t>
      </w:r>
      <w:r w:rsidRPr="00DC0D9D">
        <w:rPr>
          <w:rFonts w:asciiTheme="majorBidi" w:hAnsiTheme="majorBidi" w:cstheme="majorBidi"/>
          <w:i/>
          <w:iCs/>
          <w:sz w:val="20"/>
          <w:szCs w:val="20"/>
        </w:rPr>
        <w:t>İl İrşâd Kurulu</w:t>
      </w:r>
    </w:p>
    <w:sectPr w:rsidR="00104126" w:rsidRPr="00104126" w:rsidSect="00301669">
      <w:pgSz w:w="11906" w:h="16838" w:code="9"/>
      <w:pgMar w:top="567" w:right="567" w:bottom="567" w:left="567" w:header="567" w:footer="56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6D8" w:rsidRDefault="009B46D8" w:rsidP="00DC5149">
      <w:pPr>
        <w:spacing w:after="0" w:line="240" w:lineRule="auto"/>
      </w:pPr>
      <w:r>
        <w:separator/>
      </w:r>
    </w:p>
  </w:endnote>
  <w:endnote w:type="continuationSeparator" w:id="0">
    <w:p w:rsidR="009B46D8" w:rsidRDefault="009B46D8" w:rsidP="00DC5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plified Arabic">
    <w:altName w:val="Times New Roman"/>
    <w:charset w:val="B2"/>
    <w:family w:val="auto"/>
    <w:pitch w:val="variable"/>
    <w:sig w:usb0="00002000" w:usb1="00000000" w:usb2="00000000" w:usb3="00000000" w:csb0="0000004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6D8" w:rsidRDefault="009B46D8" w:rsidP="00DC5149">
      <w:pPr>
        <w:spacing w:after="0" w:line="240" w:lineRule="auto"/>
      </w:pPr>
      <w:r>
        <w:separator/>
      </w:r>
    </w:p>
  </w:footnote>
  <w:footnote w:type="continuationSeparator" w:id="0">
    <w:p w:rsidR="009B46D8" w:rsidRDefault="009B46D8" w:rsidP="00DC5149">
      <w:pPr>
        <w:spacing w:after="0" w:line="240" w:lineRule="auto"/>
      </w:pPr>
      <w:r>
        <w:continuationSeparator/>
      </w:r>
    </w:p>
  </w:footnote>
  <w:footnote w:id="1">
    <w:p w:rsidR="00DC5149" w:rsidRPr="00DC0D9D" w:rsidRDefault="00DC5149" w:rsidP="00DC5149">
      <w:pPr>
        <w:pStyle w:val="AralkYok"/>
        <w:jc w:val="both"/>
        <w:rPr>
          <w:rFonts w:asciiTheme="majorBidi" w:hAnsiTheme="majorBidi" w:cstheme="majorBidi"/>
          <w:b/>
          <w:bCs/>
          <w:sz w:val="20"/>
          <w:szCs w:val="20"/>
        </w:rPr>
      </w:pPr>
      <w:r w:rsidRPr="00DC0D9D">
        <w:rPr>
          <w:rStyle w:val="DipnotBavurusu"/>
          <w:rFonts w:asciiTheme="majorBidi" w:hAnsiTheme="majorBidi" w:cstheme="majorBidi"/>
          <w:b/>
          <w:bCs/>
          <w:sz w:val="20"/>
          <w:szCs w:val="20"/>
        </w:rPr>
        <w:footnoteRef/>
      </w:r>
      <w:r w:rsidRPr="00DC0D9D">
        <w:rPr>
          <w:rFonts w:asciiTheme="majorBidi" w:hAnsiTheme="majorBidi" w:cstheme="majorBidi"/>
          <w:b/>
          <w:bCs/>
          <w:sz w:val="20"/>
          <w:szCs w:val="20"/>
        </w:rPr>
        <w:t xml:space="preserve"> Nisâ, 4/86.</w:t>
      </w:r>
    </w:p>
  </w:footnote>
  <w:footnote w:id="2">
    <w:p w:rsidR="00DC5149" w:rsidRPr="00DC0D9D" w:rsidRDefault="00DC5149">
      <w:pPr>
        <w:pStyle w:val="DipnotMetni"/>
        <w:rPr>
          <w:rFonts w:asciiTheme="majorBidi" w:hAnsiTheme="majorBidi" w:cstheme="majorBidi"/>
          <w:b/>
          <w:bCs/>
        </w:rPr>
      </w:pPr>
      <w:r w:rsidRPr="00DC0D9D">
        <w:rPr>
          <w:rStyle w:val="DipnotBavurusu"/>
          <w:rFonts w:asciiTheme="majorBidi" w:hAnsiTheme="majorBidi" w:cstheme="majorBidi"/>
          <w:b/>
          <w:bCs/>
        </w:rPr>
        <w:footnoteRef/>
      </w:r>
      <w:r w:rsidRPr="00DC0D9D">
        <w:rPr>
          <w:rFonts w:asciiTheme="majorBidi" w:hAnsiTheme="majorBidi" w:cstheme="majorBidi"/>
          <w:b/>
          <w:bCs/>
        </w:rPr>
        <w:t xml:space="preserve"> Müslim, İman, 93.</w:t>
      </w:r>
    </w:p>
  </w:footnote>
  <w:footnote w:id="3">
    <w:p w:rsidR="00DC5149" w:rsidRPr="00DC0D9D" w:rsidRDefault="00DC5149">
      <w:pPr>
        <w:pStyle w:val="DipnotMetni"/>
        <w:rPr>
          <w:rFonts w:asciiTheme="majorBidi" w:hAnsiTheme="majorBidi" w:cstheme="majorBidi"/>
          <w:b/>
          <w:bCs/>
        </w:rPr>
      </w:pPr>
      <w:r w:rsidRPr="00DC0D9D">
        <w:rPr>
          <w:rStyle w:val="DipnotBavurusu"/>
          <w:rFonts w:asciiTheme="majorBidi" w:hAnsiTheme="majorBidi" w:cstheme="majorBidi"/>
          <w:b/>
          <w:bCs/>
        </w:rPr>
        <w:footnoteRef/>
      </w:r>
      <w:r w:rsidRPr="00DC0D9D">
        <w:rPr>
          <w:rFonts w:asciiTheme="majorBidi" w:hAnsiTheme="majorBidi" w:cstheme="majorBidi"/>
          <w:b/>
          <w:bCs/>
        </w:rPr>
        <w:t xml:space="preserve"> Ebû Davud, Edeb, 132-133.</w:t>
      </w:r>
    </w:p>
  </w:footnote>
  <w:footnote w:id="4">
    <w:p w:rsidR="00DC5149" w:rsidRPr="00DC0D9D" w:rsidRDefault="00DC5149">
      <w:pPr>
        <w:pStyle w:val="DipnotMetni"/>
        <w:rPr>
          <w:rFonts w:asciiTheme="majorBidi" w:hAnsiTheme="majorBidi" w:cstheme="majorBidi"/>
          <w:b/>
          <w:bCs/>
        </w:rPr>
      </w:pPr>
      <w:r w:rsidRPr="00DC0D9D">
        <w:rPr>
          <w:rStyle w:val="DipnotBavurusu"/>
          <w:rFonts w:asciiTheme="majorBidi" w:hAnsiTheme="majorBidi" w:cstheme="majorBidi"/>
          <w:b/>
          <w:bCs/>
        </w:rPr>
        <w:footnoteRef/>
      </w:r>
      <w:r w:rsidRPr="00DC0D9D">
        <w:rPr>
          <w:rFonts w:asciiTheme="majorBidi" w:hAnsiTheme="majorBidi" w:cstheme="majorBidi"/>
          <w:b/>
          <w:bCs/>
        </w:rPr>
        <w:t xml:space="preserve"> Buhari, İman 20; Müslim; İman, 4</w:t>
      </w:r>
    </w:p>
  </w:footnote>
  <w:footnote w:id="5">
    <w:p w:rsidR="00DC5149" w:rsidRPr="00DC0D9D" w:rsidRDefault="00DC5149">
      <w:pPr>
        <w:pStyle w:val="DipnotMetni"/>
        <w:rPr>
          <w:rFonts w:asciiTheme="majorBidi" w:hAnsiTheme="majorBidi" w:cstheme="majorBidi"/>
          <w:b/>
          <w:bCs/>
        </w:rPr>
      </w:pPr>
      <w:r w:rsidRPr="00DC0D9D">
        <w:rPr>
          <w:rStyle w:val="DipnotBavurusu"/>
          <w:rFonts w:asciiTheme="majorBidi" w:hAnsiTheme="majorBidi" w:cstheme="majorBidi"/>
          <w:b/>
          <w:bCs/>
        </w:rPr>
        <w:footnoteRef/>
      </w:r>
      <w:r w:rsidRPr="00DC0D9D">
        <w:rPr>
          <w:rFonts w:asciiTheme="majorBidi" w:hAnsiTheme="majorBidi" w:cstheme="majorBidi"/>
          <w:b/>
          <w:bCs/>
        </w:rPr>
        <w:t xml:space="preserve"> Ebu Davud, Edeb, 144</w:t>
      </w:r>
    </w:p>
  </w:footnote>
  <w:footnote w:id="6">
    <w:p w:rsidR="00DC5149" w:rsidRPr="00DC0D9D" w:rsidRDefault="00DC5149">
      <w:pPr>
        <w:pStyle w:val="DipnotMetni"/>
        <w:rPr>
          <w:rFonts w:asciiTheme="majorBidi" w:hAnsiTheme="majorBidi" w:cstheme="majorBidi"/>
          <w:b/>
          <w:bCs/>
        </w:rPr>
      </w:pPr>
      <w:r w:rsidRPr="00DC0D9D">
        <w:rPr>
          <w:rStyle w:val="DipnotBavurusu"/>
          <w:rFonts w:asciiTheme="majorBidi" w:hAnsiTheme="majorBidi" w:cstheme="majorBidi"/>
          <w:b/>
          <w:bCs/>
        </w:rPr>
        <w:footnoteRef/>
      </w:r>
      <w:r w:rsidRPr="00DC0D9D">
        <w:rPr>
          <w:rFonts w:asciiTheme="majorBidi" w:hAnsiTheme="majorBidi" w:cstheme="majorBidi"/>
          <w:b/>
          <w:bCs/>
        </w:rPr>
        <w:t xml:space="preserve"> Tirmizi, İstizan, 15.</w:t>
      </w:r>
    </w:p>
  </w:footnote>
  <w:footnote w:id="7">
    <w:p w:rsidR="00DC5149" w:rsidRPr="00DC0D9D" w:rsidRDefault="00DC5149">
      <w:pPr>
        <w:pStyle w:val="DipnotMetni"/>
        <w:rPr>
          <w:rFonts w:asciiTheme="majorBidi" w:hAnsiTheme="majorBidi" w:cstheme="majorBidi"/>
          <w:b/>
          <w:bCs/>
        </w:rPr>
      </w:pPr>
      <w:r w:rsidRPr="00DC0D9D">
        <w:rPr>
          <w:rStyle w:val="DipnotBavurusu"/>
          <w:rFonts w:asciiTheme="majorBidi" w:hAnsiTheme="majorBidi" w:cstheme="majorBidi"/>
          <w:b/>
          <w:bCs/>
        </w:rPr>
        <w:footnoteRef/>
      </w:r>
      <w:r w:rsidRPr="00DC0D9D">
        <w:rPr>
          <w:rFonts w:asciiTheme="majorBidi" w:hAnsiTheme="majorBidi" w:cstheme="majorBidi"/>
          <w:b/>
          <w:bCs/>
        </w:rPr>
        <w:t xml:space="preserve"> Ebû Davud, Edeb, 132-133.</w:t>
      </w:r>
    </w:p>
  </w:footnote>
  <w:footnote w:id="8">
    <w:p w:rsidR="00DC0D9D" w:rsidRPr="00DC0D9D" w:rsidRDefault="00DC0D9D">
      <w:pPr>
        <w:pStyle w:val="DipnotMetni"/>
        <w:rPr>
          <w:rFonts w:asciiTheme="majorBidi" w:hAnsiTheme="majorBidi" w:cstheme="majorBidi"/>
          <w:b/>
          <w:bCs/>
        </w:rPr>
      </w:pPr>
      <w:r w:rsidRPr="00DC0D9D">
        <w:rPr>
          <w:rStyle w:val="DipnotBavurusu"/>
          <w:rFonts w:asciiTheme="majorBidi" w:hAnsiTheme="majorBidi" w:cstheme="majorBidi"/>
          <w:b/>
          <w:bCs/>
        </w:rPr>
        <w:footnoteRef/>
      </w:r>
      <w:r w:rsidRPr="00DC0D9D">
        <w:rPr>
          <w:rFonts w:asciiTheme="majorBidi" w:hAnsiTheme="majorBidi" w:cstheme="majorBidi"/>
          <w:b/>
          <w:bCs/>
        </w:rPr>
        <w:t xml:space="preserve"> Tirmizî, Sıfatü’l-Kıyâme, 42.</w:t>
      </w:r>
    </w:p>
  </w:footnote>
  <w:footnote w:id="9">
    <w:p w:rsidR="00DC0D9D" w:rsidRDefault="00DC0D9D" w:rsidP="00DC0D9D">
      <w:pPr>
        <w:pStyle w:val="DipnotMetni"/>
      </w:pPr>
      <w:r w:rsidRPr="00DC0D9D">
        <w:rPr>
          <w:rStyle w:val="DipnotBavurusu"/>
          <w:rFonts w:asciiTheme="majorBidi" w:hAnsiTheme="majorBidi" w:cstheme="majorBidi"/>
          <w:b/>
          <w:bCs/>
        </w:rPr>
        <w:footnoteRef/>
      </w:r>
      <w:r w:rsidRPr="00DC0D9D">
        <w:rPr>
          <w:rFonts w:asciiTheme="majorBidi" w:hAnsiTheme="majorBidi" w:cstheme="majorBidi"/>
          <w:b/>
          <w:bCs/>
        </w:rPr>
        <w:t xml:space="preserve"> İslam Fıkhı Ansk. IV, 381.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D69"/>
    <w:rsid w:val="00104126"/>
    <w:rsid w:val="001814CF"/>
    <w:rsid w:val="001D7F11"/>
    <w:rsid w:val="001E39C7"/>
    <w:rsid w:val="00260D69"/>
    <w:rsid w:val="00301669"/>
    <w:rsid w:val="00313381"/>
    <w:rsid w:val="003F4E70"/>
    <w:rsid w:val="00577E8B"/>
    <w:rsid w:val="006558AA"/>
    <w:rsid w:val="00750BDA"/>
    <w:rsid w:val="007D23FE"/>
    <w:rsid w:val="009B46D8"/>
    <w:rsid w:val="00C605A4"/>
    <w:rsid w:val="00DC0D9D"/>
    <w:rsid w:val="00DC5149"/>
    <w:rsid w:val="00E0509D"/>
    <w:rsid w:val="00EB08B8"/>
    <w:rsid w:val="00F043C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19ACD"/>
  <w15:chartTrackingRefBased/>
  <w15:docId w15:val="{17ED5535-7A55-42B3-A3EA-7A60391BE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043CE"/>
    <w:pPr>
      <w:spacing w:after="0" w:line="240" w:lineRule="auto"/>
    </w:pPr>
  </w:style>
  <w:style w:type="paragraph" w:styleId="DipnotMetni">
    <w:name w:val="footnote text"/>
    <w:basedOn w:val="Normal"/>
    <w:link w:val="DipnotMetniChar"/>
    <w:uiPriority w:val="99"/>
    <w:semiHidden/>
    <w:unhideWhenUsed/>
    <w:rsid w:val="00DC514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C5149"/>
    <w:rPr>
      <w:sz w:val="20"/>
      <w:szCs w:val="20"/>
    </w:rPr>
  </w:style>
  <w:style w:type="character" w:styleId="DipnotBavurusu">
    <w:name w:val="footnote reference"/>
    <w:basedOn w:val="VarsaylanParagrafYazTipi"/>
    <w:uiPriority w:val="99"/>
    <w:semiHidden/>
    <w:unhideWhenUsed/>
    <w:rsid w:val="00DC51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82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FE058-652B-481F-8D46-9F5699115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732</Words>
  <Characters>4175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Security</dc:creator>
  <cp:keywords/>
  <dc:description/>
  <cp:lastModifiedBy>Windows Kullanıcısı</cp:lastModifiedBy>
  <cp:revision>9</cp:revision>
  <cp:lastPrinted>2017-05-27T11:54:00Z</cp:lastPrinted>
  <dcterms:created xsi:type="dcterms:W3CDTF">2017-05-18T08:47:00Z</dcterms:created>
  <dcterms:modified xsi:type="dcterms:W3CDTF">2017-07-06T08:04:00Z</dcterms:modified>
</cp:coreProperties>
</file>